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Сексуальне насильство: ознаки та вплив на жертву</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Сексуальне насильство — це серйозна проблема сучасного суспільства, що має глибокі фізичні, психологічні та соціальні наслідки для постраждалих. Це явище не має кордонів — воно може траплятися в будь-якому середовищі, незалежно від віку, статі, соціального статусу або культурної приналежності. Сексуальне насильство є однією з найбільш розповсюджених форм порушення прав людини, і дуже важливо розуміти його ознаки, наслідки для потерпілих, а також можливі шляхи подолання цієї проблеми.</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Сексуальне насильство завдає не лише тяжкої фізичної шкоди, але й глибокої психологічної та емоційної травми. Постраждалі можуть відчувати не тільки фізичний біль, але й довготривалі психологічні наслідки, що можуть включати депресію, тривожні розлади, посттравматичний стресовий розлад (ПТСР) та інші емоційні проблеми.</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Зцілення від травм, отриманих внаслідок сексуального насильства, є тривалим процесом. Однак важливо розуміти, що це можливий процес, який потребує підтримки, професійної допомоги та часу. Важливою частиною цього процесу є допомога від фахівців — психологів, психотерапевтів, а також підтримка від родини та друзів.</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 болюча та складна тема, яку часто важко обговорювати. Потерпілі можуть мати багато фізичних, емоційних та психологічних ознак, які часто залишаються непоміченими або замовчуються через страх, сором чи відчуття безвиході. Однак розпізнавання цих ознак може допомогти краще зрозуміти себе та інших.</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перших проявів сексуального насильства можуть бути </w:t>
      </w:r>
      <w:r w:rsidDel="00000000" w:rsidR="00000000" w:rsidRPr="00000000">
        <w:rPr>
          <w:rFonts w:ascii="Times New Roman" w:cs="Times New Roman" w:eastAsia="Times New Roman" w:hAnsi="Times New Roman"/>
          <w:b w:val="1"/>
          <w:sz w:val="28"/>
          <w:szCs w:val="28"/>
          <w:rtl w:val="0"/>
        </w:rPr>
        <w:t xml:space="preserve">фізичні травми</w:t>
      </w:r>
      <w:r w:rsidDel="00000000" w:rsidR="00000000" w:rsidRPr="00000000">
        <w:rPr>
          <w:rFonts w:ascii="Times New Roman" w:cs="Times New Roman" w:eastAsia="Times New Roman" w:hAnsi="Times New Roman"/>
          <w:sz w:val="28"/>
          <w:szCs w:val="28"/>
          <w:rtl w:val="0"/>
        </w:rPr>
        <w:t xml:space="preserve">: синці, порізи або навіть серйозні травми в інтимних місцях. Крім того, часто потерпілі страждають від болю або дискомфорту під час рухів чи сечовипускання. Такі проблеми можуть супроводжуватися інфекціями статевих органів або навіть небажаною вагітністю. У тяжких випадках наслідки можуть включати безплідність, ускладнення вагітності чи викидень, а інколи й серйозні інвалідності або навіть смерть.</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w:t>
      </w:r>
      <w:r w:rsidDel="00000000" w:rsidR="00000000" w:rsidRPr="00000000">
        <w:rPr>
          <w:rFonts w:ascii="Times New Roman" w:cs="Times New Roman" w:eastAsia="Times New Roman" w:hAnsi="Times New Roman"/>
          <w:b w:val="1"/>
          <w:sz w:val="28"/>
          <w:szCs w:val="28"/>
          <w:rtl w:val="0"/>
        </w:rPr>
        <w:t xml:space="preserve">емоційному рівні</w:t>
      </w:r>
      <w:r w:rsidDel="00000000" w:rsidR="00000000" w:rsidRPr="00000000">
        <w:rPr>
          <w:rFonts w:ascii="Times New Roman" w:cs="Times New Roman" w:eastAsia="Times New Roman" w:hAnsi="Times New Roman"/>
          <w:sz w:val="28"/>
          <w:szCs w:val="28"/>
          <w:rtl w:val="0"/>
        </w:rPr>
        <w:t xml:space="preserve"> жертви часто переживають глибоке почуття сорому, страху або провини. Вони можуть постійно відчувати загрозу, не маючи змоги почуватися в безпеці. Такий стан часто призводить до депресії, тривожних розладів та панічних атак. Постраждалі можуть проявляти нав'язливі рухи або думки, знижувати свою самооцінку та звинувачувати себе за те, що трапилося. Іноді наслідком насильства стають гострий стресовий розлад або посттравматичний стресовий розлад, що вимагає тривалого лікування та підтримки.</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Поведінка</w:t>
      </w:r>
      <w:r w:rsidDel="00000000" w:rsidR="00000000" w:rsidRPr="00000000">
        <w:rPr>
          <w:rFonts w:ascii="Times New Roman" w:cs="Times New Roman" w:eastAsia="Times New Roman" w:hAnsi="Times New Roman"/>
          <w:sz w:val="28"/>
          <w:szCs w:val="28"/>
          <w:rtl w:val="0"/>
        </w:rPr>
        <w:t xml:space="preserve"> таких осіб також змінюється: вони можуть ставати замкнутими, уникати соціальних контактів або, навпаки, проявляти агресивність, дратівливість. Щоб впоратися з емоційним болем, вони можуть почати вживати алкоголь чи наркотики. Зміни у сексуальній поведінці або порушення харчових звичок також є можливими проявами насильства.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Соціальні наслідки сексуального насильства дуже серйозні: зруйновані стосунки з близькими людьми, соціальна ізоляція та стигматизація можуть призвести до відчуження в суспільстві. Постраждалі часто відчувають страх перед новими стосунками і труднощі в побудові довіри, а також можуть стати жертвами насильства в сім'ї. Такий досвід залишає слід на всьому їхньому житті.</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Сексуальне насильство також може призвести до серйозних </w:t>
      </w:r>
      <w:r w:rsidDel="00000000" w:rsidR="00000000" w:rsidRPr="00000000">
        <w:rPr>
          <w:rFonts w:ascii="Times New Roman" w:cs="Times New Roman" w:eastAsia="Times New Roman" w:hAnsi="Times New Roman"/>
          <w:b w:val="1"/>
          <w:sz w:val="28"/>
          <w:szCs w:val="28"/>
          <w:rtl w:val="0"/>
        </w:rPr>
        <w:t xml:space="preserve">соціально-економічних наслідків</w:t>
      </w:r>
      <w:r w:rsidDel="00000000" w:rsidR="00000000" w:rsidRPr="00000000">
        <w:rPr>
          <w:rFonts w:ascii="Times New Roman" w:cs="Times New Roman" w:eastAsia="Times New Roman" w:hAnsi="Times New Roman"/>
          <w:sz w:val="28"/>
          <w:szCs w:val="28"/>
          <w:rtl w:val="0"/>
        </w:rPr>
        <w:t xml:space="preserve">, таких як втрата засобів до існування, зниження професійних можливостей, а також соціальна стигматизація та осуд з боку суспільства. Втрата ролі в соціумі додає постраждалим ще більшу безвихідь.</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менш важливими є зміни в </w:t>
      </w:r>
      <w:r w:rsidDel="00000000" w:rsidR="00000000" w:rsidRPr="00000000">
        <w:rPr>
          <w:rFonts w:ascii="Times New Roman" w:cs="Times New Roman" w:eastAsia="Times New Roman" w:hAnsi="Times New Roman"/>
          <w:b w:val="1"/>
          <w:sz w:val="28"/>
          <w:szCs w:val="28"/>
          <w:rtl w:val="0"/>
        </w:rPr>
        <w:t xml:space="preserve">професійному чи навчальному житті</w:t>
      </w:r>
      <w:r w:rsidDel="00000000" w:rsidR="00000000" w:rsidRPr="00000000">
        <w:rPr>
          <w:rFonts w:ascii="Times New Roman" w:cs="Times New Roman" w:eastAsia="Times New Roman" w:hAnsi="Times New Roman"/>
          <w:sz w:val="28"/>
          <w:szCs w:val="28"/>
          <w:rtl w:val="0"/>
        </w:rPr>
        <w:t xml:space="preserve">: проблеми з концентрацією уваги, зниження успішності, відмова від роботи чи навчання — усе це є сигналами того, що людина пережила травматичний досвід. Жертви можуть уникати певних місць чи людей, відчувати себе відчуженими від світу.</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Реакція на пережите насильство проходить через кілька етапів, кожен з яких є важливою частиною процесу відновлення.</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Перший етап — «Мовчання» («замерзання»). Це час, коли людина, що пережила травму, не готова говорити про те, що сталося. Відчуття сорому, ізоляції та заперечення часто призводять до мовчання. На цьому етапі людина відчуває себе відірваною від світу і має низьку самооцінку.</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Другий етап — «Жертва» («розмерзання»). З часом людина починає усвідомлювати необхідність змін, прагнучи подолати страждання і відновитися. Вона шукає підтримки, прагне говорити про свій досвід і знову відчути себе частиною суспільства. Підтримка оточуючих і групи можуть бути ключовими на цьому етапі.</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Третій етап — «Виживання» («рубцювання ран»). Людина починає ідентифікувати себе не лише як жертву, але й як того, хто пережив травму. Вона розуміє, що ця подія вплинула на її життя, але також знаходить в собі сили для руху вперед. Хоча процес відновлення може бути довгим і нелінійним, на цьому етапі людина починає відчувати полегшення і зростати.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Четвертий етап — «Вихід і процвітання» («повернення до стану сталого розвитку»). Людина, що пройшла через попередні етапи, починає не тільки виживати, але й процвітати. Вона перетворює свій досвід у значущу особисту історію і відчуває себе зціленою. Бажання допомогти іншим і брати участь у розвитку спільноти стають основними рисами цього етапу.</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Сексуальне насильство – це питання, що потребує уваги суспільства. Важливо не лише допомагати постраждалим, а й працювати над усуненням стигматизації потерпілих суспільством. Освіта, підтримка та ефективні закони – це ключові кроки до безпечнішого суспільства. Ми всі можемо зробити внесок у боротьбу з сексуальним насильством, створюючи культуру поваги та взаємної згоди. Пройти ці стадії легше та безпечніше разом із психологом, отримуючи психологічну допомогу.</w:t>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803E79"/>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rsid w:val="0037236E"/>
    <w:pPr>
      <w:spacing w:after="100" w:afterAutospacing="1" w:before="100" w:beforeAutospacing="1" w:line="240" w:lineRule="auto"/>
    </w:pPr>
    <w:rPr>
      <w:rFonts w:ascii="Times New Roman" w:cs="Times New Roman" w:eastAsia="Times New Roman" w:hAnsi="Times New Roman"/>
      <w:sz w:val="24"/>
      <w:szCs w:val="24"/>
    </w:rPr>
  </w:style>
  <w:style w:type="character" w:styleId="a4">
    <w:name w:val="Strong"/>
    <w:basedOn w:val="a0"/>
    <w:uiPriority w:val="22"/>
    <w:qFormat w:val="1"/>
    <w:rsid w:val="0037236E"/>
    <w:rPr>
      <w:b w:val="1"/>
      <w:bCs w:val="1"/>
    </w:rPr>
  </w:style>
  <w:style w:type="paragraph" w:styleId="a5">
    <w:name w:val="List Paragraph"/>
    <w:basedOn w:val="a"/>
    <w:uiPriority w:val="34"/>
    <w:qFormat w:val="1"/>
    <w:rsid w:val="0037236E"/>
    <w:pPr>
      <w:ind w:left="720"/>
      <w:contextualSpacing w:val="1"/>
    </w:pPr>
    <w:rPr>
      <w:rFonts w:ascii="Calibri" w:cs="Times New Roman" w:eastAsia="Calibri" w:hAnsi="Calibri"/>
      <w:lang w:eastAsia="en-US" w:val="en-US"/>
    </w:rPr>
  </w:style>
  <w:style w:type="paragraph" w:styleId="z-">
    <w:name w:val="HTML Top of Form"/>
    <w:basedOn w:val="a"/>
    <w:next w:val="a"/>
    <w:link w:val="z-0"/>
    <w:hidden w:val="1"/>
    <w:uiPriority w:val="99"/>
    <w:semiHidden w:val="1"/>
    <w:unhideWhenUsed w:val="1"/>
    <w:rsid w:val="00694591"/>
    <w:pPr>
      <w:pBdr>
        <w:bottom w:color="auto" w:space="1" w:sz="6" w:val="single"/>
      </w:pBdr>
      <w:spacing w:after="0" w:line="240" w:lineRule="auto"/>
      <w:jc w:val="center"/>
    </w:pPr>
    <w:rPr>
      <w:rFonts w:ascii="Arial" w:cs="Arial" w:eastAsia="Times New Roman" w:hAnsi="Arial"/>
      <w:vanish w:val="1"/>
      <w:sz w:val="16"/>
      <w:szCs w:val="16"/>
    </w:rPr>
  </w:style>
  <w:style w:type="character" w:styleId="z-0" w:customStyle="1">
    <w:name w:val="z-Начало формы Знак"/>
    <w:basedOn w:val="a0"/>
    <w:link w:val="z-"/>
    <w:uiPriority w:val="99"/>
    <w:semiHidden w:val="1"/>
    <w:rsid w:val="00694591"/>
    <w:rPr>
      <w:rFonts w:ascii="Arial" w:cs="Arial" w:eastAsia="Times New Roman" w:hAnsi="Arial"/>
      <w:vanish w:val="1"/>
      <w:sz w:val="16"/>
      <w:szCs w:val="16"/>
    </w:rPr>
  </w:style>
  <w:style w:type="paragraph" w:styleId="placeholder" w:customStyle="1">
    <w:name w:val="placeholder"/>
    <w:basedOn w:val="a"/>
    <w:rsid w:val="00694591"/>
    <w:pPr>
      <w:spacing w:after="100" w:afterAutospacing="1" w:before="100" w:beforeAutospacing="1" w:line="240" w:lineRule="auto"/>
    </w:pPr>
    <w:rPr>
      <w:rFonts w:ascii="Times New Roman" w:cs="Times New Roman" w:eastAsia="Times New Roman" w:hAnsi="Times New Roman"/>
      <w:sz w:val="24"/>
      <w:szCs w:val="24"/>
    </w:rPr>
  </w:style>
  <w:style w:type="paragraph" w:styleId="z-1">
    <w:name w:val="HTML Bottom of Form"/>
    <w:basedOn w:val="a"/>
    <w:next w:val="a"/>
    <w:link w:val="z-2"/>
    <w:hidden w:val="1"/>
    <w:uiPriority w:val="99"/>
    <w:semiHidden w:val="1"/>
    <w:unhideWhenUsed w:val="1"/>
    <w:rsid w:val="00694591"/>
    <w:pPr>
      <w:pBdr>
        <w:top w:color="auto" w:space="1" w:sz="6" w:val="single"/>
      </w:pBdr>
      <w:spacing w:after="0" w:line="240" w:lineRule="auto"/>
      <w:jc w:val="center"/>
    </w:pPr>
    <w:rPr>
      <w:rFonts w:ascii="Arial" w:cs="Arial" w:eastAsia="Times New Roman" w:hAnsi="Arial"/>
      <w:vanish w:val="1"/>
      <w:sz w:val="16"/>
      <w:szCs w:val="16"/>
    </w:rPr>
  </w:style>
  <w:style w:type="character" w:styleId="z-2" w:customStyle="1">
    <w:name w:val="z-Конец формы Знак"/>
    <w:basedOn w:val="a0"/>
    <w:link w:val="z-1"/>
    <w:uiPriority w:val="99"/>
    <w:semiHidden w:val="1"/>
    <w:rsid w:val="00694591"/>
    <w:rPr>
      <w:rFonts w:ascii="Arial" w:cs="Arial" w:eastAsia="Times New Roman" w:hAnsi="Arial"/>
      <w:vanish w:val="1"/>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6LMegdqxLe+hXePoy1sWm7kvmA==">CgMxLjA4AHIhMTl1T05SMHJrNE45SGNMM1QxVmdoS0JpbTdWZVEwMG5t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2025-03-25T17:43:00Z</dcterms:created>
  <dc:creator>admin</dc:creator>
</cp:coreProperties>
</file>