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Відновлення фізичного та емоційного здоров’я після сексуального насильства</w:t>
      </w:r>
      <w:r w:rsidDel="00000000" w:rsidR="00000000" w:rsidRPr="00000000">
        <w:rPr>
          <w:rtl w:val="0"/>
        </w:rPr>
      </w:r>
    </w:p>
    <w:p w:rsidR="00000000" w:rsidDel="00000000" w:rsidP="00000000" w:rsidRDefault="00000000" w:rsidRPr="00000000" w14:paraId="0000000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Процес відновлення після сексуального насильства залежить від багатьох чинників: часу, що минув після події, обставин, за яких усе відбулося, сімейного та соціального контексту, наявності фізичних травм, а також емоційного стану людини. Це індивідуальний шлях, у якому особливу увагу слід приділяти потребам і темпу самої постраждалої. Завдання спеціалістів і близьких — не тиснути, не втручатися надмірно, а підтримувати делікатно, з урахуванням психоемоційного стану людини.</w:t>
      </w:r>
    </w:p>
    <w:p w:rsidR="00000000" w:rsidDel="00000000" w:rsidP="00000000" w:rsidRDefault="00000000" w:rsidRPr="00000000" w14:paraId="0000000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Відновлення — це шлях, що передбачає проходження певних етапів. Він не завжди прямолінійний чи простий, однак він можливий. Як у випадку з переломом, де накладається гіпс, щоб кістка зрослася правильно, психіці також потрібні умовні «фіксатори» — стабілізуючі та підтримувальні дії, що задають напрямок до зцілення.</w:t>
      </w:r>
    </w:p>
    <w:p w:rsidR="00000000" w:rsidDel="00000000" w:rsidP="00000000" w:rsidRDefault="00000000" w:rsidRPr="00000000" w14:paraId="00000004">
      <w:pPr>
        <w:spacing w:after="0"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Надання медичної допомоги</w:t>
      </w:r>
    </w:p>
    <w:p w:rsidR="00000000" w:rsidDel="00000000" w:rsidP="00000000" w:rsidRDefault="00000000" w:rsidRPr="00000000" w14:paraId="0000000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із перших кроків після пережитого сексуального насильства є отримання </w:t>
      </w:r>
      <w:r w:rsidDel="00000000" w:rsidR="00000000" w:rsidRPr="00000000">
        <w:rPr>
          <w:rFonts w:ascii="Times New Roman" w:cs="Times New Roman" w:eastAsia="Times New Roman" w:hAnsi="Times New Roman"/>
          <w:sz w:val="28"/>
          <w:szCs w:val="28"/>
          <w:rtl w:val="0"/>
        </w:rPr>
        <w:t xml:space="preserve">медичної допомоги</w:t>
      </w:r>
      <w:r w:rsidDel="00000000" w:rsidR="00000000" w:rsidRPr="00000000">
        <w:rPr>
          <w:rFonts w:ascii="Times New Roman" w:cs="Times New Roman" w:eastAsia="Times New Roman" w:hAnsi="Times New Roman"/>
          <w:sz w:val="28"/>
          <w:szCs w:val="28"/>
          <w:rtl w:val="0"/>
        </w:rPr>
        <w:t xml:space="preserve">. Через вразливість ситуації дуже важливо, щоб вибір лікаря здійснювала сама людина, коли буде до цього готова. Хоча за юридичними нормами медичний огляд бажано провести якомога раніше, згода особи залишається пріоритетом. Довіра до лікаря істотно знижує ризик повторної травматизації під час обстеження.</w:t>
      </w:r>
    </w:p>
    <w:p w:rsidR="00000000" w:rsidDel="00000000" w:rsidP="00000000" w:rsidRDefault="00000000" w:rsidRPr="00000000" w14:paraId="00000006">
      <w:pPr>
        <w:spacing w:after="0"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Відновлення відчуття безпеки</w:t>
      </w:r>
    </w:p>
    <w:p w:rsidR="00000000" w:rsidDel="00000000" w:rsidP="00000000" w:rsidRDefault="00000000" w:rsidRPr="00000000" w14:paraId="0000000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Сексуальне насильство часто спричиняє глибоку втрату відчуття безпеки. Після травми тіло і психіка можуть сприймати світ як суцільну загрозу.</w:t>
      </w:r>
    </w:p>
    <w:p w:rsidR="00000000" w:rsidDel="00000000" w:rsidP="00000000" w:rsidRDefault="00000000" w:rsidRPr="00000000" w14:paraId="00000008">
      <w:pPr>
        <w:spacing w:after="0" w:line="360" w:lineRule="auto"/>
        <w:ind w:firstLine="708"/>
        <w:jc w:val="both"/>
        <w:rPr>
          <w:rFonts w:ascii="Times New Roman" w:cs="Times New Roman" w:eastAsia="Times New Roman" w:hAnsi="Times New Roman"/>
          <w:sz w:val="28"/>
          <w:szCs w:val="28"/>
        </w:rPr>
      </w:pPr>
      <w:r w:rsidDel="00000000" w:rsidR="00000000" w:rsidRPr="00000000">
        <w:rPr>
          <w:sz w:val="28"/>
          <w:szCs w:val="28"/>
          <w:rtl w:val="0"/>
        </w:rPr>
        <w:t xml:space="preserve"> Для відновлення цього фундаментального відчуття важливо:</w:t>
        <w:br w:type="textWrapping"/>
        <w:t xml:space="preserve">-   Створити фізично та емоційно безпечний простір;</w:t>
        <w:br w:type="textWrapping"/>
        <w:t xml:space="preserve">- Уникати взаємодії з </w:t>
      </w:r>
      <w:r w:rsidDel="00000000" w:rsidR="00000000" w:rsidRPr="00000000">
        <w:rPr>
          <w:rFonts w:ascii="Times New Roman" w:cs="Times New Roman" w:eastAsia="Times New Roman" w:hAnsi="Times New Roman"/>
          <w:sz w:val="28"/>
          <w:szCs w:val="28"/>
          <w:rtl w:val="0"/>
        </w:rPr>
        <w:t xml:space="preserve">взаємодії з тими, хто осуджує або чинить психологічний тиск</w:t>
      </w:r>
      <w:r w:rsidDel="00000000" w:rsidR="00000000" w:rsidRPr="00000000">
        <w:rPr>
          <w:sz w:val="28"/>
          <w:szCs w:val="28"/>
          <w:rtl w:val="0"/>
        </w:rPr>
        <w:t xml:space="preserve">;</w:t>
        <w:br w:type="textWrapping"/>
        <w:t xml:space="preserve">-   Поступово формувати нові асоціації, що загроза минула. </w:t>
      </w:r>
      <w:r w:rsidDel="00000000" w:rsidR="00000000" w:rsidRPr="00000000">
        <w:rPr>
          <w:rFonts w:ascii="Times New Roman" w:cs="Times New Roman" w:eastAsia="Times New Roman" w:hAnsi="Times New Roman"/>
          <w:sz w:val="28"/>
          <w:szCs w:val="28"/>
          <w:rtl w:val="0"/>
        </w:rPr>
        <w:t xml:space="preserve">Це допомагає зменшити тривожні стани, панічні реакції, флешбеки</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9">
      <w:pPr>
        <w:spacing w:after="0"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Психологічна підтримка та прийняття</w:t>
      </w:r>
    </w:p>
    <w:p w:rsidR="00000000" w:rsidDel="00000000" w:rsidP="00000000" w:rsidRDefault="00000000" w:rsidRPr="00000000" w14:paraId="0000000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Часто після насильства люди відчувають сором, провину, відразу до себе, відчуття власної «брудності» — попри те, що провина лежить лише на кривднику. Тому психологічна підтримка повинна бути вільною від знецінення чи виправдань насильства. Людині важливо дати простір для будь-яких емоцій — злості, розпачу, апатії, роздвоєних почуттів. Емоційне опрацювання досвіду знижує ризик розвитку ПТСР і сприяє кращій адаптації до життя після травми. Водночас варто пам’ятати, що ПТСР не є універсальною реакцією і не обов’язково виникає в кожному випадку сексуального насильства.</w:t>
      </w:r>
    </w:p>
    <w:p w:rsidR="00000000" w:rsidDel="00000000" w:rsidP="00000000" w:rsidRDefault="00000000" w:rsidRPr="00000000" w14:paraId="0000000B">
      <w:pPr>
        <w:spacing w:after="0"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Відновлення самооцінки та внутрішньої цінності</w:t>
      </w:r>
    </w:p>
    <w:p w:rsidR="00000000" w:rsidDel="00000000" w:rsidP="00000000" w:rsidRDefault="00000000" w:rsidRPr="00000000" w14:paraId="0000000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Сексуальне насильство здатне глибоко вразити самооцінку і суттєво змінити сприйняття себе. Часто виникає відчуття «зіпсованості», сором за своє тіло, знецінення себе як особистості. Щоб повернути відчуття власної цінності, важливо працювати з внутрішніми переконаннями, почуттям провини, а також формувати навички самоспівчуття. Це допомагає зменшити депресивні симптоми і сприяє внутрішній стабільності.</w:t>
      </w:r>
    </w:p>
    <w:p w:rsidR="00000000" w:rsidDel="00000000" w:rsidP="00000000" w:rsidRDefault="00000000" w:rsidRPr="00000000" w14:paraId="0000000D">
      <w:pPr>
        <w:spacing w:after="0"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Відновлення довіри до людей</w:t>
      </w:r>
    </w:p>
    <w:p w:rsidR="00000000" w:rsidDel="00000000" w:rsidP="00000000" w:rsidRDefault="00000000" w:rsidRPr="00000000" w14:paraId="0000000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Недовіра до інших, уникнення емоційного та тілесного контакту, страх стосунків — поширені реакції після насильства. Людині потрібно дозволити самій визначати, з ким і коли вона готова взаємодіяти. Корисною може бути участь у груповій терапії або зустрічах із тими, хто має подібний досвід. Це допомагає відчути, що вона не одна, і що її досвід має значення. Важливо дати людині контроль над її власним простором і межами, що є дуже цінним у процесі відновлення.</w:t>
      </w:r>
    </w:p>
    <w:p w:rsidR="00000000" w:rsidDel="00000000" w:rsidP="00000000" w:rsidRDefault="00000000" w:rsidRPr="00000000" w14:paraId="0000000F">
      <w:pPr>
        <w:spacing w:after="0"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Відновлення контакту з тілом</w:t>
      </w:r>
    </w:p>
    <w:p w:rsidR="00000000" w:rsidDel="00000000" w:rsidP="00000000" w:rsidRDefault="00000000" w:rsidRPr="00000000" w14:paraId="0000001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травматичного досвіду часто змінюється ставлення до тіла. З’являється бажання «відмити» себе, уникання дотиків, дзеркал, інтимної близькості. Іноді тіло починає сприйматися як щось «чуже», таке, що більше не заслуговує любові чи турботи. Повернути зв’язок із тілом допомагають соматична терапія, йога, дихальні вправи, масаж (за умови довіри до спеціаліста), а також медитації, що фокусують увагу на теперішньому моменті.</w:t>
      </w:r>
    </w:p>
    <w:p w:rsidR="00000000" w:rsidDel="00000000" w:rsidP="00000000" w:rsidRDefault="00000000" w:rsidRPr="00000000" w14:paraId="00000011">
      <w:pPr>
        <w:spacing w:after="0"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Соціальна підтримка та ресурсне середовище</w:t>
      </w:r>
    </w:p>
    <w:p w:rsidR="00000000" w:rsidDel="00000000" w:rsidP="00000000" w:rsidRDefault="00000000" w:rsidRPr="00000000" w14:paraId="0000001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Підтримка з боку близьких, родини, повернення до звичних активностей і тих, що раніше приносили задоволення — усе це є важливими ресурсами. Ставлення оточення, віра в можливість одужання — це ті зовнішні сигнали, які підсвідомо формують внутрішню опору.</w:t>
      </w:r>
    </w:p>
    <w:p w:rsidR="00000000" w:rsidDel="00000000" w:rsidP="00000000" w:rsidRDefault="00000000" w:rsidRPr="00000000" w14:paraId="0000001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із важливих маркерів психологічного одужання є здатність згадати подію без гострої тілесної або емоційної реакції. Пам’ять про подію перестає бути болючим тригером і стає емоційно нейтральною. Досягнення цього стану можливе лише після прийняття факту травми та поступового її опрацювання.</w:t>
      </w:r>
    </w:p>
    <w:p w:rsidR="00000000" w:rsidDel="00000000" w:rsidP="00000000" w:rsidRDefault="00000000" w:rsidRPr="00000000" w14:paraId="0000001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Цей процес не є лінійним. Іноді спогади можуть повертатися і викликати сильний дискомфорт. Це природна частина одужання. Важливо пам’ятати, що навіть у моменти страждання, відновлення продовжується, і це не є проявом слабкості.</w:t>
      </w:r>
    </w:p>
    <w:p w:rsidR="00000000" w:rsidDel="00000000" w:rsidP="00000000" w:rsidRDefault="00000000" w:rsidRPr="00000000" w14:paraId="0000001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Процес зцілення вимагає часу і відбувається в індивідуальному темпі. Повернення до спогадів може викликати дискомфорт — і це нормально. Це не свідчення слабкості. Це ознака того, що психіка працює. Шлях до душевного спокою — це не пряма лінія, але він цілком досяжний. Багато людей, які пережили сексуальне насильство, з часом повертаються до повноцінного життя, знаходять внутрішній ресурс, формують здорові стосунки і відчувають себе цілісними знову.</w:t>
      </w:r>
    </w:p>
    <w:p w:rsidR="00000000" w:rsidDel="00000000" w:rsidP="00000000" w:rsidRDefault="00000000" w:rsidRPr="00000000" w14:paraId="00000016">
      <w:pPr>
        <w:spacing w:line="360" w:lineRule="auto"/>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atNjZbicw23AMlpZTlN5bEZAgQ==">CgMxLjA4AHIhMUM1ZXdYRVgya3JYNUhOLThFMkxQX3ZNUnZCT3dPdGpJ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